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31B334FD"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791200">
        <w:rPr>
          <w:b/>
          <w:color w:val="000000"/>
          <w:sz w:val="24"/>
          <w:lang w:val="en-US"/>
        </w:rPr>
        <w:t>June</w:t>
      </w:r>
      <w:r w:rsidR="00052473">
        <w:rPr>
          <w:b/>
          <w:color w:val="000000"/>
          <w:sz w:val="24"/>
          <w:lang w:val="en-US"/>
        </w:rPr>
        <w:t xml:space="preserve"> </w:t>
      </w:r>
      <w:r w:rsidR="009C18BE">
        <w:rPr>
          <w:b/>
          <w:color w:val="000000"/>
          <w:sz w:val="24"/>
          <w:lang w:val="en-US"/>
        </w:rPr>
        <w:t>2</w:t>
      </w:r>
      <w:r w:rsidR="00791200">
        <w:rPr>
          <w:b/>
          <w:color w:val="000000"/>
          <w:sz w:val="24"/>
          <w:lang w:val="en-US"/>
        </w:rPr>
        <w:t>5</w:t>
      </w:r>
      <w:r w:rsidR="009C18BE" w:rsidRPr="009C18BE">
        <w:rPr>
          <w:b/>
          <w:color w:val="000000"/>
          <w:sz w:val="24"/>
          <w:vertAlign w:val="superscript"/>
          <w:lang w:val="en-US"/>
        </w:rPr>
        <w:t>th</w:t>
      </w:r>
      <w:r w:rsidRPr="004D20ED">
        <w:rPr>
          <w:b/>
          <w:color w:val="000000"/>
          <w:sz w:val="24"/>
          <w:lang w:val="en-US"/>
        </w:rPr>
        <w:t>, 202</w:t>
      </w:r>
      <w:r w:rsidR="009C18BE">
        <w:rPr>
          <w:b/>
          <w:color w:val="000000"/>
          <w:sz w:val="24"/>
          <w:lang w:val="en-US"/>
        </w:rPr>
        <w:t>4</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8A139A">
      <w:pPr>
        <w:pStyle w:val="Titre2"/>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345C74BD" w:rsidR="00D2184C" w:rsidRPr="00791200" w:rsidRDefault="00000000" w:rsidP="00D2184C">
            <w:pPr>
              <w:widowControl/>
              <w:spacing w:after="0" w:line="240" w:lineRule="auto"/>
              <w:jc w:val="center"/>
              <w:rPr>
                <w:rFonts w:cs="Arial"/>
                <w:b/>
                <w:bCs/>
                <w:color w:val="000000" w:themeColor="text1"/>
                <w:sz w:val="18"/>
                <w:szCs w:val="18"/>
                <w:lang w:val="en-US" w:eastAsia="fr-FR"/>
              </w:rPr>
            </w:pPr>
            <w:hyperlink r:id="rId7" w:history="1">
              <w:r w:rsidR="00791200" w:rsidRPr="00791200">
                <w:rPr>
                  <w:rStyle w:val="Lienhypertexte"/>
                  <w:b/>
                  <w:bCs/>
                  <w:color w:val="808080" w:themeColor="background1" w:themeShade="80"/>
                  <w:sz w:val="18"/>
                  <w:szCs w:val="18"/>
                  <w:u w:val="none"/>
                </w:rPr>
                <w:t>S4aV240019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791200" w:rsidRDefault="00D2184C" w:rsidP="00D2184C">
            <w:pPr>
              <w:widowControl/>
              <w:spacing w:after="0" w:line="240" w:lineRule="auto"/>
              <w:rPr>
                <w:rFonts w:cs="Arial"/>
                <w:color w:val="000000" w:themeColor="text1"/>
                <w:sz w:val="18"/>
                <w:szCs w:val="18"/>
                <w:lang w:val="en-US" w:eastAsia="fr-FR"/>
              </w:rPr>
            </w:pPr>
            <w:r w:rsidRPr="00791200">
              <w:rPr>
                <w:rFonts w:cs="Arial"/>
                <w:color w:val="000000" w:themeColor="text1"/>
                <w:sz w:val="18"/>
                <w:szCs w:val="18"/>
              </w:rPr>
              <w:t xml:space="preserve">Proposed agenda </w:t>
            </w:r>
            <w:r w:rsidRPr="00791200">
              <w:rPr>
                <w:rFonts w:cs="Arial"/>
                <w:color w:val="00B050"/>
                <w:sz w:val="18"/>
                <w:szCs w:val="18"/>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59F756A4" w:rsidR="00D2184C" w:rsidRPr="00791200" w:rsidRDefault="00D2184C" w:rsidP="00D2184C">
            <w:pPr>
              <w:widowControl/>
              <w:spacing w:after="0" w:line="240" w:lineRule="auto"/>
              <w:jc w:val="center"/>
              <w:rPr>
                <w:rFonts w:cs="Arial"/>
                <w:b/>
                <w:bCs/>
                <w:color w:val="FF0000"/>
                <w:sz w:val="18"/>
                <w:szCs w:val="18"/>
                <w:lang w:val="en-US" w:eastAsia="fr-FR"/>
              </w:rPr>
            </w:pPr>
          </w:p>
        </w:tc>
      </w:tr>
    </w:tbl>
    <w:p w14:paraId="568F725E" w14:textId="789DCCFA" w:rsidR="00791200" w:rsidRDefault="00791200" w:rsidP="00781C10">
      <w:pPr>
        <w:pStyle w:val="Sub-AgendaItem"/>
        <w:rPr>
          <w:lang w:val="en-US"/>
        </w:rPr>
      </w:pPr>
      <w:r>
        <w:rPr>
          <w:lang w:val="en-US"/>
        </w:rPr>
        <w:t>IPR &amp; Competion Law:</w:t>
      </w:r>
    </w:p>
    <w:p w14:paraId="1199433D" w14:textId="01536902" w:rsidR="00791200" w:rsidRDefault="00791200" w:rsidP="00781C10">
      <w:pPr>
        <w:pStyle w:val="Sub-AgendaItem"/>
        <w:rPr>
          <w:lang w:val="en-US"/>
        </w:rPr>
      </w:pPr>
      <w:hyperlink r:id="rId8" w:history="1">
        <w:r w:rsidRPr="000F143F">
          <w:rPr>
            <w:rStyle w:val="Lienhypertexte"/>
            <w:rFonts w:eastAsia="Times New Roman" w:cs="Times New Roman"/>
            <w:kern w:val="0"/>
            <w:lang w:eastAsia="en-US"/>
          </w:rPr>
          <w:t>https://www.3gpp.org/ftp/TSG_SA/W</w:t>
        </w:r>
        <w:r w:rsidRPr="000F143F">
          <w:rPr>
            <w:rStyle w:val="Lienhypertexte"/>
            <w:rFonts w:eastAsia="Times New Roman" w:cs="Times New Roman"/>
            <w:kern w:val="0"/>
            <w:lang w:eastAsia="en-US"/>
          </w:rPr>
          <w:t>G</w:t>
        </w:r>
        <w:r w:rsidRPr="000F143F">
          <w:rPr>
            <w:rStyle w:val="Lienhypertexte"/>
            <w:rFonts w:eastAsia="Times New Roman" w:cs="Times New Roman"/>
            <w:kern w:val="0"/>
            <w:lang w:eastAsia="en-US"/>
          </w:rPr>
          <w:t>4_CODEC/3GPP_SA4_AHOC_MTGs/SA4_VIDEO/Inbox/Drafts/IPR%20%26%20Competition%20Law/SA4-VIDEO-SWG-IPR-CompetionLaw.pptx</w:t>
        </w:r>
      </w:hyperlink>
      <w:r>
        <w:rPr>
          <w:lang w:val="en-US"/>
        </w:rPr>
        <w:t xml:space="preserve"> </w:t>
      </w:r>
    </w:p>
    <w:p w14:paraId="7F39656E" w14:textId="77777777" w:rsidR="00791200" w:rsidRDefault="00791200" w:rsidP="00781C10">
      <w:pPr>
        <w:pStyle w:val="Sub-AgendaItem"/>
        <w:rPr>
          <w:lang w:val="en-US"/>
        </w:rPr>
      </w:pPr>
    </w:p>
    <w:p w14:paraId="12E042B3" w14:textId="717F2C68" w:rsidR="00781C10" w:rsidRDefault="00791200" w:rsidP="00781C10">
      <w:pPr>
        <w:pStyle w:val="Sub-AgendaItem"/>
        <w:rPr>
          <w:lang w:val="en-US"/>
        </w:rPr>
      </w:pPr>
      <w:r>
        <w:rPr>
          <w:lang w:val="en-US"/>
        </w:rPr>
        <w:t>3</w:t>
      </w:r>
      <w:r w:rsidR="00781C10">
        <w:rPr>
          <w:lang w:val="en-US"/>
        </w:rPr>
        <w:t>.2</w:t>
      </w:r>
      <w:r w:rsidR="00781C10"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791200" w14:paraId="6238D144" w14:textId="77777777" w:rsidTr="00155A13">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4FFDB8E" w14:textId="6A130711" w:rsidR="00882D31" w:rsidRPr="00791200" w:rsidRDefault="00791200" w:rsidP="00155A13">
            <w:pPr>
              <w:widowControl/>
              <w:spacing w:after="0" w:line="240" w:lineRule="auto"/>
              <w:jc w:val="center"/>
              <w:rPr>
                <w:rFonts w:cs="Arial"/>
                <w:b/>
                <w:bCs/>
                <w:sz w:val="16"/>
                <w:szCs w:val="16"/>
                <w:lang w:val="en-US" w:eastAsia="fr-FR"/>
              </w:rPr>
            </w:pPr>
            <w:r w:rsidRPr="00791200">
              <w:rPr>
                <w:rFonts w:cs="Arial"/>
                <w:b/>
                <w:bCs/>
                <w:color w:val="808080" w:themeColor="background1" w:themeShade="80"/>
                <w:sz w:val="16"/>
                <w:szCs w:val="16"/>
                <w:lang w:val="en-US" w:eastAsia="fr-FR"/>
              </w:rPr>
              <w:t>S4aV240032</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696B1EC" w14:textId="531861C0" w:rsidR="00882D31" w:rsidRPr="00791200" w:rsidRDefault="00791200" w:rsidP="00155A13">
            <w:pPr>
              <w:widowControl/>
              <w:spacing w:after="0" w:line="240" w:lineRule="auto"/>
              <w:rPr>
                <w:rFonts w:cs="Arial"/>
                <w:sz w:val="16"/>
                <w:szCs w:val="16"/>
                <w:lang w:val="en-US" w:eastAsia="fr-FR"/>
              </w:rPr>
            </w:pPr>
            <w:r w:rsidRPr="00791200">
              <w:rPr>
                <w:rFonts w:cs="Arial"/>
                <w:color w:val="000000"/>
                <w:sz w:val="16"/>
                <w:szCs w:val="16"/>
              </w:rPr>
              <w:t>VIDEO SWG telco report 25th June 2024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3494AF" w14:textId="29E029DB" w:rsidR="00882D31" w:rsidRPr="00791200" w:rsidRDefault="00791200" w:rsidP="00155A13">
            <w:pPr>
              <w:widowControl/>
              <w:spacing w:after="0" w:line="240" w:lineRule="auto"/>
              <w:jc w:val="center"/>
              <w:rPr>
                <w:rFonts w:cs="Arial"/>
                <w:b/>
                <w:bCs/>
                <w:color w:val="000000"/>
                <w:sz w:val="16"/>
                <w:szCs w:val="16"/>
                <w:lang w:val="en-US" w:eastAsia="fr-FR"/>
              </w:rPr>
            </w:pPr>
            <w:r w:rsidRPr="00791200">
              <w:rPr>
                <w:rFonts w:cs="Arial"/>
                <w:b/>
                <w:bCs/>
                <w:color w:val="FF0000"/>
                <w:sz w:val="16"/>
                <w:szCs w:val="16"/>
                <w:lang w:val="en-US" w:eastAsia="fr-FR"/>
              </w:rPr>
              <w:t>Next call</w:t>
            </w:r>
          </w:p>
        </w:tc>
      </w:tr>
    </w:tbl>
    <w:p w14:paraId="72CA01E6" w14:textId="77777777" w:rsidR="00791200" w:rsidRDefault="00791200" w:rsidP="00781C10">
      <w:pPr>
        <w:pStyle w:val="Sub-AgendaItem"/>
        <w:rPr>
          <w:lang w:val="en-US"/>
        </w:rPr>
      </w:pPr>
    </w:p>
    <w:p w14:paraId="2256F0E9" w14:textId="57F52645" w:rsidR="00781C10" w:rsidRDefault="00791200" w:rsidP="00781C10">
      <w:pPr>
        <w:pStyle w:val="Sub-AgendaItem"/>
        <w:rPr>
          <w:lang w:val="en-US"/>
        </w:rPr>
      </w:pPr>
      <w:r>
        <w:rPr>
          <w:lang w:val="en-US"/>
        </w:rPr>
        <w:t>3</w:t>
      </w:r>
      <w:r w:rsidR="00781C10">
        <w:rPr>
          <w:lang w:val="en-US"/>
        </w:rPr>
        <w:t>.3</w:t>
      </w:r>
      <w:r w:rsidR="00781C10" w:rsidRPr="00862DA8">
        <w:rPr>
          <w:lang w:val="en-US"/>
        </w:rPr>
        <w:tab/>
      </w:r>
      <w:r w:rsidR="00781C10">
        <w:rPr>
          <w:lang w:val="en-US"/>
        </w:rPr>
        <w:t>CRs to features in Release 17 and earlier</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6309A3" w:rsidRPr="003374CF" w14:paraId="3A62C65E"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936381E"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013D5AD"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3F93492" w14:textId="77777777" w:rsidR="006309A3" w:rsidRPr="003374CF" w:rsidRDefault="006309A3"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091E4713"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A60CB67" w14:textId="77777777" w:rsidR="006309A3" w:rsidRPr="00791200" w:rsidRDefault="006309A3"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E6824A7" w14:textId="77777777" w:rsidR="006309A3" w:rsidRPr="00791200" w:rsidRDefault="006309A3"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530CC9"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bl>
    <w:p w14:paraId="09B784CF" w14:textId="77777777" w:rsidR="00791200" w:rsidRDefault="00791200" w:rsidP="00791200">
      <w:pPr>
        <w:pStyle w:val="Sub-AgendaItem"/>
      </w:pPr>
    </w:p>
    <w:p w14:paraId="47A27F48" w14:textId="4AB7D6C8" w:rsidR="00791200" w:rsidRPr="00862DA8" w:rsidRDefault="00791200" w:rsidP="00791200">
      <w:pPr>
        <w:pStyle w:val="Sub-AgendaItem"/>
        <w:rPr>
          <w:rFonts w:cs="Arial"/>
          <w:bCs/>
          <w:color w:val="000000"/>
          <w:lang w:val="en-US"/>
        </w:rPr>
      </w:pPr>
      <w:r>
        <w:t>3</w:t>
      </w:r>
      <w:r w:rsidRPr="00862DA8">
        <w:rPr>
          <w:lang w:val="en-US"/>
        </w:rPr>
        <w:t>.</w:t>
      </w:r>
      <w:r>
        <w:rPr>
          <w:bCs/>
          <w:lang w:val="en-US"/>
        </w:rPr>
        <w:t>4</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(Video Operating Points – Harmonization ans Stereo MV-HEVC</w:t>
      </w:r>
      <w:r>
        <w:rPr>
          <w:rFonts w:cs="Arial"/>
          <w:bCs/>
          <w:color w:val="000000"/>
          <w:lang w:val="en-US"/>
        </w:rPr>
        <w:t>)</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9"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374CF" w14:paraId="671BEFB3"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77C0420"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BB6FFD7"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681A821" w14:textId="77777777" w:rsidR="00791200" w:rsidRPr="003374CF" w:rsidRDefault="00791200" w:rsidP="00F07C6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91200" w:rsidRPr="00791200" w14:paraId="69CBD03E"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5C78DA7" w14:textId="77777777" w:rsidR="00791200" w:rsidRPr="00791200" w:rsidRDefault="00791200" w:rsidP="00F07C62">
            <w:pPr>
              <w:widowControl/>
              <w:spacing w:after="0" w:line="240" w:lineRule="auto"/>
              <w:jc w:val="center"/>
              <w:rPr>
                <w:rFonts w:cs="Arial"/>
                <w:b/>
                <w:bCs/>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3922186" w14:textId="77777777" w:rsidR="00791200" w:rsidRPr="00791200" w:rsidRDefault="00791200" w:rsidP="00F07C62">
            <w:pPr>
              <w:widowControl/>
              <w:spacing w:after="0" w:line="240" w:lineRule="auto"/>
              <w:rPr>
                <w:rFonts w:cs="Arial"/>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1CF40F" w14:textId="77777777" w:rsidR="00791200" w:rsidRPr="006309A3" w:rsidRDefault="00791200" w:rsidP="00F07C62">
            <w:pPr>
              <w:widowControl/>
              <w:spacing w:after="0" w:line="240" w:lineRule="auto"/>
              <w:jc w:val="center"/>
              <w:rPr>
                <w:rFonts w:cs="Arial"/>
                <w:b/>
                <w:bCs/>
                <w:color w:val="FF0000"/>
                <w:sz w:val="16"/>
                <w:szCs w:val="16"/>
                <w:lang w:val="en-US" w:eastAsia="fr-FR"/>
              </w:rPr>
            </w:pPr>
          </w:p>
        </w:tc>
      </w:tr>
    </w:tbl>
    <w:p w14:paraId="28909727" w14:textId="77777777" w:rsidR="00791200" w:rsidRDefault="00791200" w:rsidP="00327EC8">
      <w:pPr>
        <w:pStyle w:val="Sub-AgendaItem"/>
        <w:rPr>
          <w:lang w:val="en-US"/>
        </w:rPr>
      </w:pPr>
    </w:p>
    <w:p w14:paraId="489766DE" w14:textId="3053FFB0" w:rsidR="00327EC8" w:rsidRPr="00862DA8" w:rsidRDefault="00791200" w:rsidP="00327EC8">
      <w:pPr>
        <w:pStyle w:val="Sub-AgendaItem"/>
        <w:rPr>
          <w:lang w:val="en-US"/>
        </w:rPr>
      </w:pPr>
      <w:r>
        <w:rPr>
          <w:lang w:val="en-US"/>
        </w:rPr>
        <w:t>3</w:t>
      </w:r>
      <w:r w:rsidR="008A139A">
        <w:rPr>
          <w:lang w:val="en-US"/>
        </w:rPr>
        <w:t>.</w:t>
      </w:r>
      <w:r w:rsidR="0042488E">
        <w:rPr>
          <w:lang w:val="en-US"/>
        </w:rPr>
        <w:t>5</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0"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5A4130E0"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CF17808"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11" w:history="1">
              <w:r w:rsidRPr="006309A3">
                <w:rPr>
                  <w:rStyle w:val="Lienhypertexte"/>
                  <w:b/>
                  <w:bCs/>
                  <w:color w:val="000000" w:themeColor="text1"/>
                  <w:sz w:val="16"/>
                  <w:szCs w:val="16"/>
                  <w:u w:val="none"/>
                </w:rPr>
                <w:t>S4aV240026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6969397"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LS on AI logic functions mapping to existing IMS architecture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9A8C2AC" w14:textId="19D6ECE4"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161BE781"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E49FC23"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12" w:history="1">
              <w:r w:rsidRPr="006309A3">
                <w:rPr>
                  <w:rStyle w:val="Lienhypertexte"/>
                  <w:b/>
                  <w:bCs/>
                  <w:color w:val="000000" w:themeColor="text1"/>
                  <w:sz w:val="16"/>
                  <w:szCs w:val="16"/>
                  <w:u w:val="none"/>
                </w:rPr>
                <w:t>S4aV240029</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75ACE23"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AI4Media Collaboration Scenarios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A305A1" w14:textId="3643DF48"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0FDCBD39"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78CF6A3"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13" w:history="1">
              <w:r w:rsidRPr="006309A3">
                <w:rPr>
                  <w:rStyle w:val="Lienhypertexte"/>
                  <w:b/>
                  <w:bCs/>
                  <w:color w:val="000000" w:themeColor="text1"/>
                  <w:sz w:val="16"/>
                  <w:szCs w:val="16"/>
                  <w:u w:val="none"/>
                </w:rPr>
                <w:t>S4aV240030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5DE9C97"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AI4Media Mapping to IMS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2A0A5F" w14:textId="64D9AC03"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5046FDE2"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D37B53F"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14" w:history="1">
              <w:r w:rsidRPr="006309A3">
                <w:rPr>
                  <w:rStyle w:val="Lienhypertexte"/>
                  <w:b/>
                  <w:bCs/>
                  <w:color w:val="000000" w:themeColor="text1"/>
                  <w:sz w:val="16"/>
                  <w:szCs w:val="16"/>
                  <w:u w:val="none"/>
                </w:rPr>
                <w:t>S4aV240031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D30F313" w14:textId="77777777" w:rsidR="006309A3" w:rsidRPr="00791200" w:rsidRDefault="006309A3" w:rsidP="00F07C62">
            <w:pPr>
              <w:widowControl/>
              <w:spacing w:after="0" w:line="240" w:lineRule="auto"/>
              <w:rPr>
                <w:rFonts w:cs="Arial"/>
                <w:sz w:val="16"/>
                <w:szCs w:val="16"/>
                <w:lang w:val="en-US" w:eastAsia="fr-FR"/>
              </w:rPr>
            </w:pPr>
            <w:r w:rsidRPr="00791200">
              <w:rPr>
                <w:rFonts w:cs="Arial"/>
                <w:sz w:val="16"/>
                <w:szCs w:val="16"/>
              </w:rPr>
              <w:t>[FS_AI4Media] pCR on real-time communication scenarios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E9FACA" w14:textId="0DA8EDA6" w:rsidR="006309A3" w:rsidRPr="006309A3" w:rsidRDefault="006309A3" w:rsidP="00F07C62">
            <w:pPr>
              <w:widowControl/>
              <w:spacing w:after="0" w:line="240" w:lineRule="auto"/>
              <w:jc w:val="center"/>
              <w:rPr>
                <w:rFonts w:cs="Arial"/>
                <w:b/>
                <w:bCs/>
                <w:color w:val="FF0000"/>
                <w:sz w:val="16"/>
                <w:szCs w:val="16"/>
                <w:lang w:val="en-US" w:eastAsia="fr-FR"/>
              </w:rPr>
            </w:pPr>
          </w:p>
        </w:tc>
      </w:tr>
    </w:tbl>
    <w:p w14:paraId="137B3CA6" w14:textId="77777777" w:rsidR="00791200" w:rsidRDefault="00791200" w:rsidP="005A6813">
      <w:pPr>
        <w:pStyle w:val="Sub-AgendaItem"/>
        <w:rPr>
          <w:lang w:val="en-US"/>
        </w:rPr>
      </w:pPr>
    </w:p>
    <w:p w14:paraId="3D02E4E7" w14:textId="606EBDFB" w:rsidR="005A6813" w:rsidRPr="005A6813" w:rsidRDefault="00791200" w:rsidP="005A6813">
      <w:pPr>
        <w:pStyle w:val="Sub-AgendaItem"/>
        <w:rPr>
          <w:rFonts w:cs="Arial"/>
          <w:bCs/>
          <w:color w:val="000000"/>
          <w:lang w:val="en-US"/>
        </w:rPr>
      </w:pPr>
      <w:r>
        <w:rPr>
          <w:lang w:val="en-US"/>
        </w:rPr>
        <w:t>3</w:t>
      </w:r>
      <w:r w:rsidR="005A6813">
        <w:rPr>
          <w:lang w:val="en-US"/>
        </w:rPr>
        <w:t>.</w:t>
      </w:r>
      <w:r w:rsidR="007D21BD">
        <w:rPr>
          <w:lang w:val="en-US"/>
        </w:rPr>
        <w:t>6</w:t>
      </w:r>
      <w:r w:rsidR="005A6813" w:rsidRPr="00862DA8">
        <w:rPr>
          <w:lang w:val="en-US"/>
        </w:rPr>
        <w:tab/>
        <w:t>FS_</w:t>
      </w:r>
      <w:r w:rsidR="005A6813">
        <w:rPr>
          <w:lang w:val="en-US"/>
        </w:rPr>
        <w:t>FGS</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w:t>
      </w:r>
      <w:r w:rsidR="005A6813" w:rsidRPr="005A6813">
        <w:rPr>
          <w:rFonts w:cs="Arial"/>
          <w:bCs/>
          <w:color w:val="000000"/>
          <w:lang w:val="en-US"/>
        </w:rPr>
        <w:t>Film Grain Synthesis</w:t>
      </w:r>
      <w:r w:rsidR="005A6813"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5"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882D31" w:rsidRPr="00791200"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2DE15ED3" w:rsidR="00882D31" w:rsidRPr="00791200" w:rsidRDefault="00882D31" w:rsidP="00882D31">
            <w:pPr>
              <w:widowControl/>
              <w:spacing w:after="0" w:line="240" w:lineRule="auto"/>
              <w:jc w:val="center"/>
              <w:rPr>
                <w:rFonts w:cs="Arial"/>
                <w:b/>
                <w:bCs/>
                <w:color w:val="000000" w:themeColor="text1"/>
                <w:sz w:val="16"/>
                <w:szCs w:val="16"/>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7F990F00" w:rsidR="00882D31" w:rsidRPr="00791200" w:rsidRDefault="00882D31" w:rsidP="00882D31">
            <w:pPr>
              <w:widowControl/>
              <w:spacing w:after="0" w:line="240" w:lineRule="auto"/>
              <w:rPr>
                <w:rFonts w:cs="Arial"/>
                <w:color w:val="000000" w:themeColor="text1"/>
                <w:sz w:val="16"/>
                <w:szCs w:val="16"/>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882D31" w:rsidRPr="00791200" w:rsidRDefault="00882D31" w:rsidP="00882D31">
            <w:pPr>
              <w:widowControl/>
              <w:spacing w:after="0" w:line="240" w:lineRule="auto"/>
              <w:jc w:val="center"/>
              <w:rPr>
                <w:rFonts w:cs="Arial"/>
                <w:b/>
                <w:bCs/>
                <w:color w:val="FF0000"/>
                <w:sz w:val="16"/>
                <w:szCs w:val="16"/>
                <w:lang w:val="en-US" w:eastAsia="fr-FR"/>
              </w:rPr>
            </w:pPr>
          </w:p>
        </w:tc>
      </w:tr>
    </w:tbl>
    <w:p w14:paraId="17B121D2" w14:textId="77777777" w:rsidR="00791200" w:rsidRDefault="00791200" w:rsidP="005A6813">
      <w:pPr>
        <w:pStyle w:val="Sub-AgendaItem"/>
        <w:rPr>
          <w:lang w:val="en-US"/>
        </w:rPr>
      </w:pPr>
    </w:p>
    <w:p w14:paraId="09801C6D" w14:textId="77777777" w:rsidR="00791200" w:rsidRDefault="00791200" w:rsidP="005A6813">
      <w:pPr>
        <w:pStyle w:val="Sub-AgendaItem"/>
        <w:rPr>
          <w:lang w:val="en-US"/>
        </w:rPr>
      </w:pPr>
    </w:p>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6"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B0504" w:rsidRPr="003374CF" w14:paraId="0B2078CA" w14:textId="77777777" w:rsidTr="00155A13">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105CE17"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36C0390C"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07596265" w14:textId="77777777" w:rsidR="007B0504" w:rsidRPr="003374CF" w:rsidRDefault="007B0504" w:rsidP="00155A13">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6309A3" w:rsidRPr="00791200" w14:paraId="4A1210E4"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63DD32E2"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17" w:history="1">
              <w:r w:rsidRPr="006309A3">
                <w:rPr>
                  <w:rStyle w:val="Lienhypertexte"/>
                  <w:b/>
                  <w:bCs/>
                  <w:color w:val="000000" w:themeColor="text1"/>
                  <w:sz w:val="16"/>
                  <w:szCs w:val="16"/>
                  <w:u w:val="none"/>
                </w:rPr>
                <w:t>S4aV240028</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7F5FA11" w14:textId="77777777" w:rsidR="006309A3" w:rsidRPr="006309A3" w:rsidRDefault="006309A3" w:rsidP="00F07C62">
            <w:pPr>
              <w:widowControl/>
              <w:spacing w:after="0" w:line="240" w:lineRule="auto"/>
              <w:rPr>
                <w:rFonts w:cs="Arial"/>
                <w:color w:val="000000" w:themeColor="text1"/>
                <w:sz w:val="16"/>
                <w:szCs w:val="16"/>
                <w:lang w:val="fr-FR" w:eastAsia="fr-FR"/>
              </w:rPr>
            </w:pPr>
            <w:r w:rsidRPr="006309A3">
              <w:rPr>
                <w:rFonts w:cs="Arial"/>
                <w:color w:val="000000" w:themeColor="text1"/>
                <w:sz w:val="16"/>
                <w:szCs w:val="16"/>
                <w:lang w:val="fr-FR"/>
              </w:rPr>
              <w:t>[FS_AVATAR] pCR on 2D avatar description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874294" w14:textId="4E0AB42A" w:rsidR="006309A3" w:rsidRPr="006309A3" w:rsidRDefault="006309A3" w:rsidP="00F07C62">
            <w:pPr>
              <w:widowControl/>
              <w:spacing w:after="0" w:line="240" w:lineRule="auto"/>
              <w:jc w:val="center"/>
              <w:rPr>
                <w:rFonts w:cs="Arial"/>
                <w:b/>
                <w:bCs/>
                <w:color w:val="FF0000"/>
                <w:sz w:val="16"/>
                <w:szCs w:val="16"/>
                <w:lang w:val="fr-FR" w:eastAsia="fr-FR"/>
              </w:rPr>
            </w:pPr>
          </w:p>
        </w:tc>
      </w:tr>
    </w:tbl>
    <w:p w14:paraId="7F78D3B4" w14:textId="43F43FA1" w:rsidR="00791200" w:rsidRPr="005A6813" w:rsidRDefault="00791200" w:rsidP="00791200">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595E9C52" w14:textId="77777777" w:rsidR="00791200" w:rsidRPr="00D161A2" w:rsidRDefault="00791200" w:rsidP="00791200">
      <w:pPr>
        <w:pStyle w:val="WIDreference"/>
        <w:rPr>
          <w:lang w:val="en-US"/>
        </w:rPr>
      </w:pPr>
      <w:r w:rsidRPr="00D161A2">
        <w:rPr>
          <w:color w:val="00B050"/>
          <w:lang w:val="en-US"/>
        </w:rPr>
        <w:t xml:space="preserve">WID: </w:t>
      </w:r>
      <w:hyperlink r:id="rId18"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91200" w:rsidRPr="003B0B5A" w14:paraId="54FB3F2A" w14:textId="77777777" w:rsidTr="00F07C6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1D9FE06A"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19710832"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05416CB" w14:textId="77777777" w:rsidR="00791200" w:rsidRPr="003B0B5A" w:rsidRDefault="00791200" w:rsidP="00F07C62">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6309A3" w:rsidRPr="00791200" w14:paraId="2ABEFF9D"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007A409"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19" w:history="1">
              <w:r w:rsidRPr="006309A3">
                <w:rPr>
                  <w:rStyle w:val="Lienhypertexte"/>
                  <w:b/>
                  <w:bCs/>
                  <w:color w:val="000000" w:themeColor="text1"/>
                  <w:sz w:val="16"/>
                  <w:szCs w:val="16"/>
                  <w:u w:val="none"/>
                </w:rPr>
                <w:t>S4aV240020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02CE54D" w14:textId="77777777" w:rsidR="006309A3" w:rsidRPr="006309A3" w:rsidRDefault="006309A3" w:rsidP="00F07C62">
            <w:pPr>
              <w:widowControl/>
              <w:spacing w:after="0" w:line="240" w:lineRule="auto"/>
              <w:rPr>
                <w:rFonts w:cs="Arial"/>
                <w:color w:val="000000" w:themeColor="text1"/>
                <w:sz w:val="16"/>
                <w:szCs w:val="16"/>
                <w:lang w:val="en-US" w:eastAsia="fr-FR"/>
              </w:rPr>
            </w:pPr>
            <w:r w:rsidRPr="006309A3">
              <w:rPr>
                <w:rFonts w:cs="Arial"/>
                <w:color w:val="000000" w:themeColor="text1"/>
                <w:sz w:val="16"/>
                <w:szCs w:val="16"/>
              </w:rPr>
              <w:t>Elements of characterization for codecs supporting the “streaming single asset” scenario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65BAE1"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1C9FF548"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C60F483"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20" w:history="1">
              <w:r w:rsidRPr="006309A3">
                <w:rPr>
                  <w:rStyle w:val="Lienhypertexte"/>
                  <w:b/>
                  <w:bCs/>
                  <w:color w:val="000000" w:themeColor="text1"/>
                  <w:sz w:val="16"/>
                  <w:szCs w:val="16"/>
                  <w:u w:val="none"/>
                </w:rPr>
                <w:t>S4aV240021</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E91348F" w14:textId="77777777" w:rsidR="006309A3" w:rsidRPr="006309A3" w:rsidRDefault="006309A3" w:rsidP="00F07C62">
            <w:pPr>
              <w:widowControl/>
              <w:spacing w:after="0" w:line="240" w:lineRule="auto"/>
              <w:rPr>
                <w:rFonts w:cs="Arial"/>
                <w:color w:val="000000" w:themeColor="text1"/>
                <w:sz w:val="16"/>
                <w:szCs w:val="16"/>
                <w:lang w:val="en-US" w:eastAsia="fr-FR"/>
              </w:rPr>
            </w:pPr>
            <w:r w:rsidRPr="006309A3">
              <w:rPr>
                <w:rFonts w:cs="Arial"/>
                <w:color w:val="000000" w:themeColor="text1"/>
                <w:sz w:val="16"/>
                <w:szCs w:val="16"/>
              </w:rPr>
              <w:t>[FS_Beyond2D] Candidate sequences for “streaming single asset” scenario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9A2C3E"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7AF06873"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F918BD2"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21" w:history="1">
              <w:r w:rsidRPr="006309A3">
                <w:rPr>
                  <w:rStyle w:val="Lienhypertexte"/>
                  <w:b/>
                  <w:bCs/>
                  <w:color w:val="000000" w:themeColor="text1"/>
                  <w:sz w:val="16"/>
                  <w:szCs w:val="16"/>
                  <w:u w:val="none"/>
                </w:rPr>
                <w:t>S4aV240022</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DADC7C3" w14:textId="77777777" w:rsidR="006309A3" w:rsidRPr="006309A3" w:rsidRDefault="006309A3" w:rsidP="00F07C62">
            <w:pPr>
              <w:widowControl/>
              <w:spacing w:after="0" w:line="240" w:lineRule="auto"/>
              <w:rPr>
                <w:rFonts w:cs="Arial"/>
                <w:color w:val="000000" w:themeColor="text1"/>
                <w:sz w:val="16"/>
                <w:szCs w:val="16"/>
                <w:lang w:val="en-US" w:eastAsia="fr-FR"/>
              </w:rPr>
            </w:pPr>
            <w:r w:rsidRPr="006309A3">
              <w:rPr>
                <w:rFonts w:cs="Arial"/>
                <w:color w:val="000000" w:themeColor="text1"/>
                <w:sz w:val="16"/>
                <w:szCs w:val="16"/>
              </w:rPr>
              <w:t>[FS_Beyond2D] Scenario UE-to-UE Beyond 2D Video Streaming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D560D4"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4303BAEC"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3E3EFE5"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22" w:history="1">
              <w:r w:rsidRPr="006309A3">
                <w:rPr>
                  <w:rStyle w:val="Lienhypertexte"/>
                  <w:b/>
                  <w:bCs/>
                  <w:color w:val="000000" w:themeColor="text1"/>
                  <w:sz w:val="16"/>
                  <w:szCs w:val="16"/>
                  <w:u w:val="none"/>
                </w:rPr>
                <w:t>S4aV240023</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A772898" w14:textId="77777777" w:rsidR="006309A3" w:rsidRPr="006309A3" w:rsidRDefault="006309A3" w:rsidP="00F07C62">
            <w:pPr>
              <w:widowControl/>
              <w:spacing w:after="0" w:line="240" w:lineRule="auto"/>
              <w:rPr>
                <w:rFonts w:cs="Arial"/>
                <w:color w:val="000000" w:themeColor="text1"/>
                <w:sz w:val="16"/>
                <w:szCs w:val="16"/>
                <w:lang w:val="en-US" w:eastAsia="fr-FR"/>
              </w:rPr>
            </w:pPr>
            <w:r w:rsidRPr="006309A3">
              <w:rPr>
                <w:rFonts w:cs="Arial"/>
                <w:color w:val="000000" w:themeColor="text1"/>
                <w:sz w:val="16"/>
                <w:szCs w:val="16"/>
              </w:rPr>
              <w:t>[FS_Beyond2D] Summary of AR Video Capabilities from TS 26.119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5D0133"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1870FD22"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126CED3"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23" w:history="1">
              <w:r w:rsidRPr="006309A3">
                <w:rPr>
                  <w:rStyle w:val="Lienhypertexte"/>
                  <w:b/>
                  <w:bCs/>
                  <w:color w:val="000000" w:themeColor="text1"/>
                  <w:sz w:val="16"/>
                  <w:szCs w:val="16"/>
                  <w:u w:val="none"/>
                </w:rPr>
                <w:t>S4aV240024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8D91505" w14:textId="77777777" w:rsidR="006309A3" w:rsidRPr="006309A3" w:rsidRDefault="006309A3" w:rsidP="00F07C62">
            <w:pPr>
              <w:widowControl/>
              <w:spacing w:after="0" w:line="240" w:lineRule="auto"/>
              <w:rPr>
                <w:rFonts w:cs="Arial"/>
                <w:color w:val="000000" w:themeColor="text1"/>
                <w:sz w:val="16"/>
                <w:szCs w:val="16"/>
                <w:lang w:val="en-US" w:eastAsia="fr-FR"/>
              </w:rPr>
            </w:pPr>
            <w:r w:rsidRPr="006309A3">
              <w:rPr>
                <w:rFonts w:cs="Arial"/>
                <w:color w:val="000000" w:themeColor="text1"/>
                <w:sz w:val="16"/>
                <w:szCs w:val="16"/>
              </w:rPr>
              <w:t>[FS_Beyond2D] Evaluation of multi-view content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084CA4"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3B3D138A"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1ABB4C1"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24" w:history="1">
              <w:r w:rsidRPr="006309A3">
                <w:rPr>
                  <w:rStyle w:val="Lienhypertexte"/>
                  <w:b/>
                  <w:bCs/>
                  <w:color w:val="000000" w:themeColor="text1"/>
                  <w:sz w:val="16"/>
                  <w:szCs w:val="16"/>
                  <w:u w:val="none"/>
                </w:rPr>
                <w:t>S4aV240025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3421AD0" w14:textId="77777777" w:rsidR="006309A3" w:rsidRPr="006309A3" w:rsidRDefault="006309A3" w:rsidP="00F07C62">
            <w:pPr>
              <w:widowControl/>
              <w:spacing w:after="0" w:line="240" w:lineRule="auto"/>
              <w:rPr>
                <w:rFonts w:cs="Arial"/>
                <w:color w:val="000000" w:themeColor="text1"/>
                <w:sz w:val="16"/>
                <w:szCs w:val="16"/>
                <w:lang w:val="en-US" w:eastAsia="fr-FR"/>
              </w:rPr>
            </w:pPr>
            <w:r w:rsidRPr="006309A3">
              <w:rPr>
                <w:rFonts w:cs="Arial"/>
                <w:color w:val="000000" w:themeColor="text1"/>
                <w:sz w:val="16"/>
                <w:szCs w:val="16"/>
              </w:rPr>
              <w:t>[FS_Beyond2D] Multi-view content and tools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0BA170"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r w:rsidR="006309A3" w:rsidRPr="00791200" w14:paraId="78478BC4" w14:textId="77777777" w:rsidTr="00F07C6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29CF2AF" w14:textId="77777777" w:rsidR="006309A3" w:rsidRPr="006309A3" w:rsidRDefault="006309A3" w:rsidP="00F07C62">
            <w:pPr>
              <w:widowControl/>
              <w:spacing w:after="0" w:line="240" w:lineRule="auto"/>
              <w:jc w:val="center"/>
              <w:rPr>
                <w:rFonts w:cs="Arial"/>
                <w:b/>
                <w:bCs/>
                <w:color w:val="000000" w:themeColor="text1"/>
                <w:sz w:val="16"/>
                <w:szCs w:val="16"/>
                <w:lang w:val="en-US" w:eastAsia="fr-FR"/>
              </w:rPr>
            </w:pPr>
            <w:hyperlink r:id="rId25" w:history="1">
              <w:r w:rsidRPr="006309A3">
                <w:rPr>
                  <w:rStyle w:val="Lienhypertexte"/>
                  <w:b/>
                  <w:bCs/>
                  <w:color w:val="000000" w:themeColor="text1"/>
                  <w:sz w:val="16"/>
                  <w:szCs w:val="16"/>
                  <w:u w:val="none"/>
                </w:rPr>
                <w:t>S4aV240027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A16F8D7" w14:textId="77777777" w:rsidR="006309A3" w:rsidRPr="006309A3" w:rsidRDefault="006309A3" w:rsidP="00F07C62">
            <w:pPr>
              <w:widowControl/>
              <w:spacing w:after="0" w:line="240" w:lineRule="auto"/>
              <w:rPr>
                <w:rFonts w:cs="Arial"/>
                <w:color w:val="000000" w:themeColor="text1"/>
                <w:sz w:val="16"/>
                <w:szCs w:val="16"/>
                <w:lang w:val="en-US" w:eastAsia="fr-FR"/>
              </w:rPr>
            </w:pPr>
            <w:r w:rsidRPr="006309A3">
              <w:rPr>
                <w:rFonts w:cs="Arial"/>
                <w:color w:val="000000" w:themeColor="text1"/>
                <w:sz w:val="16"/>
                <w:szCs w:val="16"/>
              </w:rPr>
              <w:t>[FS_Beyond2D] On Representation Formats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554512" w14:textId="77777777" w:rsidR="006309A3" w:rsidRPr="006309A3" w:rsidRDefault="006309A3" w:rsidP="00F07C62">
            <w:pPr>
              <w:widowControl/>
              <w:spacing w:after="0" w:line="240" w:lineRule="auto"/>
              <w:jc w:val="center"/>
              <w:rPr>
                <w:rFonts w:cs="Arial"/>
                <w:b/>
                <w:bCs/>
                <w:color w:val="FF0000"/>
                <w:sz w:val="16"/>
                <w:szCs w:val="16"/>
                <w:lang w:val="en-US" w:eastAsia="fr-FR"/>
              </w:rPr>
            </w:pPr>
          </w:p>
        </w:tc>
      </w:tr>
    </w:tbl>
    <w:p w14:paraId="0CADB802" w14:textId="77777777" w:rsidR="00791200" w:rsidRPr="00791200" w:rsidRDefault="00791200" w:rsidP="00781C10">
      <w:pPr>
        <w:pStyle w:val="Sub-AgendaItem"/>
      </w:pPr>
    </w:p>
    <w:p w14:paraId="6CF0517F" w14:textId="438EA88B" w:rsidR="00781C10" w:rsidRDefault="00791200" w:rsidP="00781C10">
      <w:pPr>
        <w:pStyle w:val="Sub-AgendaItem"/>
        <w:rPr>
          <w:lang w:val="en-US"/>
        </w:rPr>
      </w:pPr>
      <w:r>
        <w:rPr>
          <w:lang w:val="en-US"/>
        </w:rPr>
        <w:t>3</w:t>
      </w:r>
      <w:r w:rsidR="00781C10">
        <w:rPr>
          <w:lang w:val="en-US"/>
        </w:rPr>
        <w:t>.</w:t>
      </w:r>
      <w:r w:rsidR="007D21BD">
        <w:rPr>
          <w:lang w:val="en-US"/>
        </w:rPr>
        <w:t>9</w:t>
      </w:r>
      <w:r w:rsidR="00781C10" w:rsidRPr="00862DA8">
        <w:rPr>
          <w:bCs/>
          <w:lang w:val="en-US"/>
        </w:rPr>
        <w:tab/>
      </w:r>
      <w:r w:rsidR="00781C10">
        <w:rPr>
          <w:lang w:val="en-US"/>
        </w:rPr>
        <w:t>Others including TEI</w:t>
      </w:r>
    </w:p>
    <w:tbl>
      <w:tblPr>
        <w:tblW w:w="9701" w:type="dxa"/>
        <w:tblInd w:w="75" w:type="dxa"/>
        <w:tblCellMar>
          <w:left w:w="70" w:type="dxa"/>
          <w:right w:w="70" w:type="dxa"/>
        </w:tblCellMar>
        <w:tblLook w:val="04A0" w:firstRow="1" w:lastRow="0" w:firstColumn="1" w:lastColumn="0" w:noHBand="0" w:noVBand="1"/>
      </w:tblPr>
      <w:tblGrid>
        <w:gridCol w:w="1297"/>
        <w:gridCol w:w="6440"/>
        <w:gridCol w:w="1964"/>
      </w:tblGrid>
      <w:tr w:rsidR="007D21BD" w:rsidRPr="003374CF" w14:paraId="4852C0D8" w14:textId="77777777" w:rsidTr="005375F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4E0BFEE6"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40" w:type="dxa"/>
            <w:tcBorders>
              <w:top w:val="single" w:sz="4" w:space="0" w:color="auto"/>
              <w:left w:val="single" w:sz="4" w:space="0" w:color="auto"/>
              <w:bottom w:val="single" w:sz="4" w:space="0" w:color="auto"/>
              <w:right w:val="single" w:sz="4" w:space="0" w:color="auto"/>
            </w:tcBorders>
            <w:shd w:val="clear" w:color="auto" w:fill="70AD47"/>
            <w:hideMark/>
          </w:tcPr>
          <w:p w14:paraId="3D3E92D3"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4" w:type="dxa"/>
            <w:tcBorders>
              <w:top w:val="single" w:sz="4" w:space="0" w:color="auto"/>
              <w:left w:val="single" w:sz="4" w:space="0" w:color="auto"/>
              <w:bottom w:val="single" w:sz="4" w:space="0" w:color="auto"/>
              <w:right w:val="single" w:sz="4" w:space="0" w:color="auto"/>
            </w:tcBorders>
            <w:shd w:val="clear" w:color="auto" w:fill="70AD47"/>
            <w:hideMark/>
          </w:tcPr>
          <w:p w14:paraId="24937741" w14:textId="77777777" w:rsidR="007D21BD" w:rsidRPr="003374CF" w:rsidRDefault="007D21BD" w:rsidP="00803BB6">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D21BD" w:rsidRPr="00791200" w14:paraId="517917B0" w14:textId="77777777" w:rsidTr="005375F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9BCFC35" w14:textId="5C4594EC" w:rsidR="007D21BD" w:rsidRPr="00791200" w:rsidRDefault="007D21BD" w:rsidP="007D21BD">
            <w:pPr>
              <w:widowControl/>
              <w:spacing w:after="0" w:line="240" w:lineRule="auto"/>
              <w:jc w:val="center"/>
              <w:rPr>
                <w:rFonts w:cs="Arial"/>
                <w:b/>
                <w:bCs/>
                <w:color w:val="000000" w:themeColor="text1"/>
                <w:sz w:val="16"/>
                <w:szCs w:val="16"/>
                <w:lang w:val="en-US" w:eastAsia="fr-FR"/>
              </w:rPr>
            </w:pPr>
          </w:p>
        </w:tc>
        <w:tc>
          <w:tcPr>
            <w:tcW w:w="6440" w:type="dxa"/>
            <w:tcBorders>
              <w:top w:val="single" w:sz="4" w:space="0" w:color="auto"/>
              <w:left w:val="single" w:sz="4" w:space="0" w:color="auto"/>
              <w:bottom w:val="single" w:sz="4" w:space="0" w:color="auto"/>
              <w:right w:val="single" w:sz="4" w:space="0" w:color="auto"/>
            </w:tcBorders>
            <w:shd w:val="clear" w:color="auto" w:fill="auto"/>
          </w:tcPr>
          <w:p w14:paraId="522439A5" w14:textId="2DD194C8" w:rsidR="007D21BD" w:rsidRPr="00791200" w:rsidRDefault="007D21BD" w:rsidP="007D21BD">
            <w:pPr>
              <w:widowControl/>
              <w:spacing w:after="0" w:line="240" w:lineRule="auto"/>
              <w:rPr>
                <w:rFonts w:cs="Arial"/>
                <w:color w:val="000000" w:themeColor="text1"/>
                <w:sz w:val="16"/>
                <w:szCs w:val="16"/>
                <w:lang w:val="en-US" w:eastAsia="fr-FR"/>
              </w:rPr>
            </w:pP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2C45837" w14:textId="52E4C7CB" w:rsidR="007D21BD" w:rsidRPr="006309A3" w:rsidRDefault="007D21BD" w:rsidP="007D21BD">
            <w:pPr>
              <w:widowControl/>
              <w:spacing w:after="0" w:line="240" w:lineRule="auto"/>
              <w:jc w:val="center"/>
              <w:rPr>
                <w:rFonts w:cs="Arial"/>
                <w:b/>
                <w:bCs/>
                <w:color w:val="FF0000"/>
                <w:sz w:val="16"/>
                <w:szCs w:val="16"/>
                <w:lang w:val="en-US" w:eastAsia="fr-FR"/>
              </w:rPr>
            </w:pPr>
          </w:p>
        </w:tc>
      </w:tr>
    </w:tbl>
    <w:p w14:paraId="4EB9FB94" w14:textId="01F6C270"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7D21BD">
        <w:rPr>
          <w:lang w:val="en-US"/>
        </w:rPr>
        <w:t>0</w:t>
      </w:r>
      <w:r w:rsidR="00327EC8" w:rsidRPr="00862DA8">
        <w:rPr>
          <w:lang w:val="en-US"/>
        </w:rPr>
        <w:tab/>
        <w:t>Close of the session</w:t>
      </w:r>
    </w:p>
    <w:p w14:paraId="4ABE44D0" w14:textId="2F2A4518"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791200">
        <w:rPr>
          <w:lang w:val="en-US"/>
        </w:rPr>
        <w:t>9</w:t>
      </w:r>
      <w:r w:rsidR="00791200" w:rsidRPr="00791200">
        <w:rPr>
          <w:vertAlign w:val="superscript"/>
          <w:lang w:val="en-US"/>
        </w:rPr>
        <w:t>th</w:t>
      </w:r>
      <w:r w:rsidR="00791200">
        <w:rPr>
          <w:lang w:val="en-US"/>
        </w:rPr>
        <w:t xml:space="preserve"> July 3-5pm CEST</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6"/>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59FCE" w14:textId="77777777" w:rsidR="00E24FD3" w:rsidRDefault="00E24FD3" w:rsidP="00327EC8">
      <w:pPr>
        <w:spacing w:after="0" w:line="240" w:lineRule="auto"/>
      </w:pPr>
      <w:r>
        <w:separator/>
      </w:r>
    </w:p>
  </w:endnote>
  <w:endnote w:type="continuationSeparator" w:id="0">
    <w:p w14:paraId="53159907" w14:textId="77777777" w:rsidR="00E24FD3" w:rsidRDefault="00E24FD3"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A020C" w14:textId="77777777" w:rsidR="00E24FD3" w:rsidRDefault="00E24FD3" w:rsidP="00327EC8">
      <w:pPr>
        <w:spacing w:after="0" w:line="240" w:lineRule="auto"/>
      </w:pPr>
      <w:r>
        <w:separator/>
      </w:r>
    </w:p>
  </w:footnote>
  <w:footnote w:type="continuationSeparator" w:id="0">
    <w:p w14:paraId="7141E20A" w14:textId="77777777" w:rsidR="00E24FD3" w:rsidRDefault="00E24FD3"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595B01C1"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w:t>
    </w:r>
    <w:r w:rsidR="009C18BE">
      <w:rPr>
        <w:rFonts w:cs="Arial"/>
        <w:b/>
        <w:i/>
        <w:sz w:val="32"/>
        <w:szCs w:val="32"/>
      </w:rPr>
      <w:t>4</w:t>
    </w:r>
    <w:r>
      <w:rPr>
        <w:rFonts w:cs="Arial"/>
        <w:b/>
        <w:i/>
        <w:sz w:val="32"/>
        <w:szCs w:val="32"/>
      </w:rPr>
      <w:t>00</w:t>
    </w:r>
    <w:r w:rsidR="00791200">
      <w:rPr>
        <w:rFonts w:cs="Arial"/>
        <w:b/>
        <w:i/>
        <w:sz w:val="32"/>
        <w:szCs w:val="32"/>
      </w:rPr>
      <w:t>19</w:t>
    </w:r>
  </w:p>
  <w:p w14:paraId="059DA51D" w14:textId="113A6CCA" w:rsidR="008A139A" w:rsidRPr="00A76214" w:rsidRDefault="00791200" w:rsidP="008A139A">
    <w:pPr>
      <w:spacing w:after="0" w:line="240" w:lineRule="auto"/>
      <w:rPr>
        <w:rFonts w:cs="Arial"/>
        <w:color w:val="000000"/>
      </w:rPr>
    </w:pPr>
    <w:r>
      <w:rPr>
        <w:rFonts w:eastAsia="Batang" w:cs="Arial"/>
      </w:rPr>
      <w:t>25</w:t>
    </w:r>
    <w:r w:rsidRPr="00791200">
      <w:rPr>
        <w:rFonts w:eastAsia="Batang" w:cs="Arial"/>
        <w:vertAlign w:val="superscript"/>
      </w:rPr>
      <w:t>th</w:t>
    </w:r>
    <w:r>
      <w:rPr>
        <w:rFonts w:eastAsia="Batang" w:cs="Arial"/>
      </w:rPr>
      <w:t xml:space="preserve"> Jun</w:t>
    </w:r>
    <w:r w:rsidR="009C18BE">
      <w:rPr>
        <w:rFonts w:eastAsia="Batang" w:cs="Arial"/>
      </w:rPr>
      <w:t>. 2024</w:t>
    </w:r>
    <w:r w:rsidR="008A139A">
      <w:rPr>
        <w:rFonts w:eastAsia="Batang" w:cs="Arial"/>
      </w:rPr>
      <w:t>, 3-5pm CE</w:t>
    </w:r>
    <w:r>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43E45"/>
    <w:rsid w:val="00052473"/>
    <w:rsid w:val="00056D21"/>
    <w:rsid w:val="00086885"/>
    <w:rsid w:val="000D12D6"/>
    <w:rsid w:val="000E44E9"/>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3039"/>
    <w:rsid w:val="003B4308"/>
    <w:rsid w:val="0042488E"/>
    <w:rsid w:val="004325B8"/>
    <w:rsid w:val="004568AA"/>
    <w:rsid w:val="004951C2"/>
    <w:rsid w:val="004A2B32"/>
    <w:rsid w:val="004C3866"/>
    <w:rsid w:val="004E0B5A"/>
    <w:rsid w:val="004E6B67"/>
    <w:rsid w:val="004F1539"/>
    <w:rsid w:val="00517FAD"/>
    <w:rsid w:val="0052089E"/>
    <w:rsid w:val="005375FC"/>
    <w:rsid w:val="00551C44"/>
    <w:rsid w:val="005732C4"/>
    <w:rsid w:val="005A6813"/>
    <w:rsid w:val="006309A3"/>
    <w:rsid w:val="00642B90"/>
    <w:rsid w:val="00652F26"/>
    <w:rsid w:val="00672DCD"/>
    <w:rsid w:val="006C0497"/>
    <w:rsid w:val="006E1E7E"/>
    <w:rsid w:val="006E6B5F"/>
    <w:rsid w:val="006E7367"/>
    <w:rsid w:val="006F0511"/>
    <w:rsid w:val="00712991"/>
    <w:rsid w:val="007319B5"/>
    <w:rsid w:val="00736AE5"/>
    <w:rsid w:val="00781C10"/>
    <w:rsid w:val="00791200"/>
    <w:rsid w:val="007B0504"/>
    <w:rsid w:val="007D21BD"/>
    <w:rsid w:val="007E110B"/>
    <w:rsid w:val="00831BEF"/>
    <w:rsid w:val="008374B8"/>
    <w:rsid w:val="008411BB"/>
    <w:rsid w:val="00846D36"/>
    <w:rsid w:val="00882D31"/>
    <w:rsid w:val="008A139A"/>
    <w:rsid w:val="008A70C8"/>
    <w:rsid w:val="008D4612"/>
    <w:rsid w:val="008E6DDE"/>
    <w:rsid w:val="009148DC"/>
    <w:rsid w:val="00915DE2"/>
    <w:rsid w:val="009A3D94"/>
    <w:rsid w:val="009B7FBB"/>
    <w:rsid w:val="009C18BE"/>
    <w:rsid w:val="009D52CF"/>
    <w:rsid w:val="00A1667B"/>
    <w:rsid w:val="00A43758"/>
    <w:rsid w:val="00AA7908"/>
    <w:rsid w:val="00AD4A3A"/>
    <w:rsid w:val="00B230DD"/>
    <w:rsid w:val="00B3288F"/>
    <w:rsid w:val="00B81C85"/>
    <w:rsid w:val="00C025AC"/>
    <w:rsid w:val="00C07B63"/>
    <w:rsid w:val="00C2161F"/>
    <w:rsid w:val="00C92BEA"/>
    <w:rsid w:val="00CD0E81"/>
    <w:rsid w:val="00D2184C"/>
    <w:rsid w:val="00D407AE"/>
    <w:rsid w:val="00E24FD3"/>
    <w:rsid w:val="00E91214"/>
    <w:rsid w:val="00EF5A2D"/>
    <w:rsid w:val="00F03064"/>
    <w:rsid w:val="00F1104C"/>
    <w:rsid w:val="00F2099F"/>
    <w:rsid w:val="00F414E6"/>
    <w:rsid w:val="00F61C22"/>
    <w:rsid w:val="00F862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Inbox/Drafts/IPR%20%26%20Competition%20Law/SA4-VIDEO-SWG-IPR-CompetionLaw.pptx" TargetMode="External"/><Relationship Id="rId13" Type="http://schemas.openxmlformats.org/officeDocument/2006/relationships/hyperlink" Target="https://www.3gpp.org/ftp/TSG_SA/WG4_CODEC/3GPP_SA4_AHOC_MTGs/SA4_VIDEO/Docs/S4aV240030.zip" TargetMode="External"/><Relationship Id="rId18" Type="http://schemas.openxmlformats.org/officeDocument/2006/relationships/hyperlink" Target="https://www.3gpp.org/ftp/tsg_sa/TSG_SA/TSGS_103_Maastricht_2024-03/Docs/SP-240066.zip"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3gpp.org/ftp/TSG_SA/WG4_CODEC/3GPP_SA4_AHOC_MTGs/SA4_VIDEO/Docs/S4aV240022.zip" TargetMode="External"/><Relationship Id="rId7" Type="http://schemas.openxmlformats.org/officeDocument/2006/relationships/hyperlink" Target="https://www.3gpp.org/ftp/TSG_SA/WG4_CODEC/3GPP_SA4_AHOC_MTGs/SA4_VIDEO/Docs/S4aV240019.zip" TargetMode="External"/><Relationship Id="rId12" Type="http://schemas.openxmlformats.org/officeDocument/2006/relationships/hyperlink" Target="https://www.3gpp.org/ftp/TSG_SA/WG4_CODEC/3GPP_SA4_AHOC_MTGs/SA4_VIDEO/Docs/S4aV240029.zip" TargetMode="External"/><Relationship Id="rId17" Type="http://schemas.openxmlformats.org/officeDocument/2006/relationships/hyperlink" Target="https://www.3gpp.org/ftp/TSG_SA/WG4_CODEC/3GPP_SA4_AHOC_MTGs/SA4_VIDEO/Docs/S4aV240028.zip" TargetMode="External"/><Relationship Id="rId25" Type="http://schemas.openxmlformats.org/officeDocument/2006/relationships/hyperlink" Target="https://www.3gpp.org/ftp/TSG_SA/WG4_CODEC/3GPP_SA4_AHOC_MTGs/SA4_VIDEO/Docs/S4aV240027.zip" TargetMode="External"/><Relationship Id="rId2" Type="http://schemas.openxmlformats.org/officeDocument/2006/relationships/styles" Target="styles.xml"/><Relationship Id="rId16" Type="http://schemas.openxmlformats.org/officeDocument/2006/relationships/hyperlink" Target="https://www.3gpp.org/ftp/TSG_SA/TSG_SA/TSGS_100_Taipei_2023-06/Docs/SP-230544.zip" TargetMode="External"/><Relationship Id="rId20" Type="http://schemas.openxmlformats.org/officeDocument/2006/relationships/hyperlink" Target="https://www.3gpp.org/ftp/TSG_SA/WG4_CODEC/3GPP_SA4_AHOC_MTGs/SA4_VIDEO/Docs/S4aV24002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40026.zip" TargetMode="External"/><Relationship Id="rId24" Type="http://schemas.openxmlformats.org/officeDocument/2006/relationships/hyperlink" Target="https://www.3gpp.org/ftp/TSG_SA/WG4_CODEC/3GPP_SA4_AHOC_MTGs/SA4_VIDEO/Docs/S4aV240025.zip" TargetMode="External"/><Relationship Id="rId5" Type="http://schemas.openxmlformats.org/officeDocument/2006/relationships/footnotes" Target="footnotes.xml"/><Relationship Id="rId15" Type="http://schemas.openxmlformats.org/officeDocument/2006/relationships/hyperlink" Target="https://www.3gpp.org/ftp/TSG_SA/TSG_SA/TSGS_100_Taipei_2023-06/Docs/SP-230539.zip" TargetMode="External"/><Relationship Id="rId23" Type="http://schemas.openxmlformats.org/officeDocument/2006/relationships/hyperlink" Target="https://www.3gpp.org/ftp/TSG_SA/WG4_CODEC/3GPP_SA4_AHOC_MTGs/SA4_VIDEO/Docs/S4aV240024.zip" TargetMode="External"/><Relationship Id="rId28" Type="http://schemas.openxmlformats.org/officeDocument/2006/relationships/theme" Target="theme/theme1.xml"/><Relationship Id="rId10" Type="http://schemas.openxmlformats.org/officeDocument/2006/relationships/hyperlink" Target="https://www.3gpp.org/ftp/tsg_sa/TSG_SA/TSGS_95E_Electronic_2022_03/Docs/SP-220328.zip" TargetMode="External"/><Relationship Id="rId19" Type="http://schemas.openxmlformats.org/officeDocument/2006/relationships/hyperlink" Target="https://www.3gpp.org/ftp/TSG_SA/WG4_CODEC/3GPP_SA4_AHOC_MTGs/SA4_VIDEO/Docs/S4aV240020.zip" TargetMode="External"/><Relationship Id="rId4" Type="http://schemas.openxmlformats.org/officeDocument/2006/relationships/webSettings" Target="webSettings.xml"/><Relationship Id="rId9" Type="http://schemas.openxmlformats.org/officeDocument/2006/relationships/hyperlink" Target="https://www.3gpp.org/ftp/tsg_sa/TSG_SA/TSGS_103_Maastricht_2024-03/Docs/SP-240060.zip" TargetMode="External"/><Relationship Id="rId14" Type="http://schemas.openxmlformats.org/officeDocument/2006/relationships/hyperlink" Target="https://www.3gpp.org/ftp/TSG_SA/WG4_CODEC/3GPP_SA4_AHOC_MTGs/SA4_VIDEO/Docs/S4aV240031.zip" TargetMode="External"/><Relationship Id="rId22" Type="http://schemas.openxmlformats.org/officeDocument/2006/relationships/hyperlink" Target="https://www.3gpp.org/ftp/TSG_SA/WG4_CODEC/3GPP_SA4_AHOC_MTGs/SA4_VIDEO/Docs/S4aV240023.zip"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817</Words>
  <Characters>4498</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H100441</cp:lastModifiedBy>
  <cp:revision>8</cp:revision>
  <dcterms:created xsi:type="dcterms:W3CDTF">2023-10-09T15:43:00Z</dcterms:created>
  <dcterms:modified xsi:type="dcterms:W3CDTF">2024-06-25T12:17:00Z</dcterms:modified>
</cp:coreProperties>
</file>